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C8" w:rsidRDefault="000B3BC8" w:rsidP="000B3BC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Право на получение всех видов бесплатной юридической помощи, предусмотренных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статьей 6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инвалиды I и II группы;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28.12.2013 N 397-ФЗ)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4.2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Федерального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28.11.2015 N 358-ФЗ)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граждане, имеющие право на бесплатную юридическую помощь в соответствии с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8.1) граждане, пострадавшие в результате чрезвычайной ситуации: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дети погибшего (умершего) в результате чрезвычайной ситуации;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родители погибшего (умершего) в результате чрезвычайной ситуации;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</w:t>
      </w:r>
      <w:r>
        <w:rPr>
          <w:rFonts w:ascii="Arial" w:hAnsi="Arial" w:cs="Arial"/>
          <w:sz w:val="20"/>
          <w:szCs w:val="20"/>
        </w:rPr>
        <w:lastRenderedPageBreak/>
        <w:t>сре</w:t>
      </w:r>
      <w:proofErr w:type="gramStart"/>
      <w:r>
        <w:rPr>
          <w:rFonts w:ascii="Arial" w:hAnsi="Arial" w:cs="Arial"/>
          <w:sz w:val="20"/>
          <w:szCs w:val="20"/>
        </w:rPr>
        <w:t>дств к с</w:t>
      </w:r>
      <w:proofErr w:type="gramEnd"/>
      <w:r>
        <w:rPr>
          <w:rFonts w:ascii="Arial" w:hAnsi="Arial" w:cs="Arial"/>
          <w:sz w:val="20"/>
          <w:szCs w:val="20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>) граждане, здоровью которых причинен вред в результате чрезвычайной ситуации;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8.1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21.07.2014 N 271-ФЗ)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rPr>
          <w:rFonts w:ascii="Arial" w:hAnsi="Arial" w:cs="Arial"/>
          <w:sz w:val="20"/>
          <w:szCs w:val="20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защита прав потребителей (в части предоставления коммунальных услуг);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отказ работодателя в заключени</w:t>
      </w: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 xml:space="preserve"> трудового договора, нарушающий гарантии, установленные Трудовым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признание гражданина безработным и установление пособия по безработице;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21.07.2014 N 271-ФЗ)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21.07.2014 N 216-ФЗ)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установление и оспаривание отцовства (материнства), взыскание алиментов;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10.2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реабилитация граждан, пострадавших от политических репрессий;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ограничение дееспособности;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обжалование нарушений прав и свобод граждан при оказании психиатрической помощи;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14) медико-социальная экспертиза и реабилитация инвалидов;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16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21.07.2014 N 271-ФЗ)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истцами и ответчиками при рассмотрении судами дел о: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>
        <w:rPr>
          <w:rFonts w:ascii="Arial" w:hAnsi="Arial" w:cs="Arial"/>
          <w:sz w:val="20"/>
          <w:szCs w:val="20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истцами (заявителями) при рассмотрении судами дел: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 взыскании алиментов;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21.07.2014 N 271-ФЗ)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Федерального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167-ФЗ)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гражданами, в отношении которых судом рассматривается заявление о признании их недееспособными;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гражданами, пострадавшими от политических репрессий, - по вопросам, связанным с реабилитацией;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21.07.2014 N 271-ФЗ)</w:t>
      </w:r>
    </w:p>
    <w:p w:rsidR="000B3BC8" w:rsidRDefault="000B3BC8" w:rsidP="000B3BC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B3BC8" w:rsidRDefault="000B3BC8" w:rsidP="000B3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4 введена Федеральным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21.07.2014 N 271-ФЗ)</w:t>
      </w:r>
    </w:p>
    <w:p w:rsidR="00A77771" w:rsidRDefault="00A77771"/>
    <w:sectPr w:rsidR="00A77771" w:rsidSect="000B3BC8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0B3BC8"/>
    <w:rsid w:val="000B3BC8"/>
    <w:rsid w:val="002967E8"/>
    <w:rsid w:val="0057053E"/>
    <w:rsid w:val="00A77771"/>
    <w:rsid w:val="00B22A57"/>
    <w:rsid w:val="00C1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B2B04169DF16E4DD692FB9C332AA2279ADEDAB42D2A37206D67D8D193B84326DC901CA9FEF9278B90364A15A6538178160883E7D3AF6EBzEMEH" TargetMode="External"/><Relationship Id="rId13" Type="http://schemas.openxmlformats.org/officeDocument/2006/relationships/hyperlink" Target="consultantplus://offline/ref=47B2B04169DF16E4DD692FB9C332AA227BA0E0AD4CD8A37206D67D8D193B84327FC959C69EE98D7CBA1632F01Cz3M2H" TargetMode="External"/><Relationship Id="rId18" Type="http://schemas.openxmlformats.org/officeDocument/2006/relationships/hyperlink" Target="consultantplus://offline/ref=47B2B04169DF16E4DD692FB9C332AA2279AEECA441D8A37206D67D8D193B84326DC901CA9FEF937EBF0364A15A6538178160883E7D3AF6EBzEM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7B2B04169DF16E4DD692FB9C332AA2279ADEDAB42D2A37206D67D8D193B84326DC901CA9FEF9279BF0364A15A6538178160883E7D3AF6EBzEMEH" TargetMode="External"/><Relationship Id="rId7" Type="http://schemas.openxmlformats.org/officeDocument/2006/relationships/hyperlink" Target="consultantplus://offline/ref=47B2B04169DF16E4DD692FB9C332AA2279ADEDAB42D2A37206D67D8D193B84326DC901CA9FEF9278BF0364A15A6538178160883E7D3AF6EBzEMEH" TargetMode="External"/><Relationship Id="rId12" Type="http://schemas.openxmlformats.org/officeDocument/2006/relationships/hyperlink" Target="consultantplus://offline/ref=47B2B04169DF16E4DD692FB9C332AA2279ADEDAB42D2A37206D67D8D193B84326DC901CA9FEF9278BB0364A15A6538178160883E7D3AF6EBzEMEH" TargetMode="External"/><Relationship Id="rId17" Type="http://schemas.openxmlformats.org/officeDocument/2006/relationships/hyperlink" Target="consultantplus://offline/ref=47B2B04169DF16E4DD692FB9C332AA2279ADEDAB42D2A37206D67D8D193B84326DC901CA9FEF9279BC0364A15A6538178160883E7D3AF6EBzEME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B2B04169DF16E4DD692FB9C332AA2279ADEDAB42D2A37206D67D8D193B84326DC901CA9FEF9278B40364A15A6538178160883E7D3AF6EBzEMEH" TargetMode="External"/><Relationship Id="rId20" Type="http://schemas.openxmlformats.org/officeDocument/2006/relationships/hyperlink" Target="consultantplus://offline/ref=47B2B04169DF16E4DD692FB9C332AA2279AEECA441D8A37206D67D8D193B84326DC901CA9FEF937EBA0364A15A6538178160883E7D3AF6EBzEM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2B04169DF16E4DD692FB9C332AA2279ADEDAB42D2A37206D67D8D193B84326DC901CA9FEF9278BE0364A15A6538178160883E7D3AF6EBzEMEH" TargetMode="External"/><Relationship Id="rId11" Type="http://schemas.openxmlformats.org/officeDocument/2006/relationships/hyperlink" Target="consultantplus://offline/ref=47B2B04169DF16E4DD692FB9C332AA2279AEECA441D8A37206D67D8D193B84326DC901CA9FEF937DBF0364A15A6538178160883E7D3AF6EBzEME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7B2B04169DF16E4DD692FB9C332AA2279ADEFA945D3A37206D67D8D193B84326DC901CA9FEF9378B50364A15A6538178160883E7D3AF6EBzEMEH" TargetMode="External"/><Relationship Id="rId15" Type="http://schemas.openxmlformats.org/officeDocument/2006/relationships/hyperlink" Target="consultantplus://offline/ref=47B2B04169DF16E4DD692FB9C332AA227AA8E8A844DFA37206D67D8D193B84326DC901CA9FEF947BBC0364A15A6538178160883E7D3AF6EBzEMEH" TargetMode="External"/><Relationship Id="rId23" Type="http://schemas.openxmlformats.org/officeDocument/2006/relationships/hyperlink" Target="consultantplus://offline/ref=47B2B04169DF16E4DD692FB9C332AA2279AEECA441D8A37206D67D8D193B84326DC901CA9FEF937EB50364A15A6538178160883E7D3AF6EBzEMEH" TargetMode="External"/><Relationship Id="rId10" Type="http://schemas.openxmlformats.org/officeDocument/2006/relationships/hyperlink" Target="consultantplus://offline/ref=47B2B04169DF16E4DD692FB9C332AA227CA8ECAA46DFA37206D67D8D193B84326DC901CF9BE4C72DF85D3DF1182E3510997C883Az6M1H" TargetMode="External"/><Relationship Id="rId19" Type="http://schemas.openxmlformats.org/officeDocument/2006/relationships/hyperlink" Target="consultantplus://offline/ref=47B2B04169DF16E4DD692FB9C332AA2279ADEDAB42D2A37206D67D8D193B84326DC901CA9FEF9279BE0364A15A6538178160883E7D3AF6EBzEMEH" TargetMode="External"/><Relationship Id="rId4" Type="http://schemas.openxmlformats.org/officeDocument/2006/relationships/hyperlink" Target="consultantplus://offline/ref=47B2B04169DF16E4DD692FB9C332AA227BA0E0AD40DFA37206D67D8D193B84326DC901CA9FEF937FB40364A15A6538178160883E7D3AF6EBzEMEH" TargetMode="External"/><Relationship Id="rId9" Type="http://schemas.openxmlformats.org/officeDocument/2006/relationships/hyperlink" Target="consultantplus://offline/ref=47B2B04169DF16E4DD692FB9C332AA227AA8E8A844D2A37206D67D8D193B84326DC901CA9FEF927ABB0364A15A6538178160883E7D3AF6EBzEMEH" TargetMode="External"/><Relationship Id="rId14" Type="http://schemas.openxmlformats.org/officeDocument/2006/relationships/hyperlink" Target="consultantplus://offline/ref=47B2B04169DF16E4DD692FB9C332AA2279AEECA441D8A37206D67D8D193B84326DC901CA9FEF937EBE0364A15A6538178160883E7D3AF6EBzEMEH" TargetMode="External"/><Relationship Id="rId22" Type="http://schemas.openxmlformats.org/officeDocument/2006/relationships/hyperlink" Target="consultantplus://offline/ref=47B2B04169DF16E4DD692FB9C332AA2279AEECA441D8A37206D67D8D193B84326DC901CA9FEF937EBB0364A15A6538178160883E7D3AF6EBzEM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2348</Words>
  <Characters>13385</Characters>
  <Application>Microsoft Office Word</Application>
  <DocSecurity>0</DocSecurity>
  <Lines>111</Lines>
  <Paragraphs>31</Paragraphs>
  <ScaleCrop>false</ScaleCrop>
  <Company/>
  <LinksUpToDate>false</LinksUpToDate>
  <CharactersWithSpaces>15702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Markovich</dc:creator>
  <cp:lastModifiedBy>Markovich</cp:lastModifiedBy>
  <cp:revision>1</cp:revision>
  <dcterms:created xsi:type="dcterms:W3CDTF">2022-06-16T07:13:00Z</dcterms:created>
  <dcterms:modified xsi:type="dcterms:W3CDTF">2022-06-16T07:15:00Z</dcterms:modified>
</cp:coreProperties>
</file>